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2" w:rsidRDefault="005B5E02" w:rsidP="000F5C88">
      <w:pPr>
        <w:jc w:val="right"/>
      </w:pPr>
    </w:p>
    <w:p w:rsidR="005E6EE4" w:rsidRPr="0004659A" w:rsidRDefault="005E6EE4">
      <w:pPr>
        <w:rPr>
          <w:rFonts w:cs="Arial"/>
          <w:sz w:val="20"/>
          <w:szCs w:val="20"/>
        </w:rPr>
      </w:pPr>
      <w:bookmarkStart w:id="0" w:name="_GoBack"/>
      <w:bookmarkEnd w:id="0"/>
    </w:p>
    <w:p w:rsidR="00D3401F" w:rsidRPr="0004659A" w:rsidRDefault="006B061C">
      <w:pPr>
        <w:rPr>
          <w:rFonts w:cs="Arial"/>
          <w:sz w:val="20"/>
          <w:szCs w:val="20"/>
        </w:rPr>
      </w:pPr>
      <w:r w:rsidRPr="0004659A">
        <w:rPr>
          <w:rFonts w:cs="Arial"/>
          <w:sz w:val="20"/>
          <w:szCs w:val="20"/>
        </w:rPr>
        <w:t>Organisches Magnesiumcitrat für eine gute Resorption!</w:t>
      </w:r>
    </w:p>
    <w:p w:rsidR="006B061C" w:rsidRPr="0004659A" w:rsidRDefault="006B061C">
      <w:pPr>
        <w:rPr>
          <w:rFonts w:cs="Arial"/>
          <w:sz w:val="20"/>
          <w:szCs w:val="20"/>
        </w:rPr>
      </w:pPr>
    </w:p>
    <w:p w:rsidR="009B3150" w:rsidRPr="0004659A" w:rsidRDefault="00006869" w:rsidP="005C0B9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04659A">
        <w:rPr>
          <w:rFonts w:cs="Arial"/>
          <w:sz w:val="20"/>
          <w:szCs w:val="20"/>
        </w:rPr>
        <w:t>Magnesium ist wichtig u. a. für die Muskeln und Nerven, für einen normalen Energiestoffwechsel, für gesunde Knochen und für das Elektrolytgleichgewicht.</w:t>
      </w:r>
      <w:r w:rsidR="005C0B98" w:rsidRPr="0004659A">
        <w:rPr>
          <w:rFonts w:cs="Arial"/>
          <w:sz w:val="20"/>
          <w:szCs w:val="20"/>
        </w:rPr>
        <w:t xml:space="preserve"> </w:t>
      </w:r>
      <w:r w:rsidRPr="0004659A">
        <w:rPr>
          <w:rFonts w:cs="Arial"/>
          <w:sz w:val="20"/>
          <w:szCs w:val="20"/>
        </w:rPr>
        <w:t>Der menschliche Körper ist nicht in der Lage, Magnesium selbst herzustellen. Jeder energieabhängige Prozess im Körper ist auf Magnesium angewiesen,</w:t>
      </w:r>
      <w:r w:rsidR="005C0B98" w:rsidRPr="0004659A">
        <w:rPr>
          <w:rFonts w:cs="Arial"/>
          <w:sz w:val="20"/>
          <w:szCs w:val="20"/>
        </w:rPr>
        <w:t xml:space="preserve"> </w:t>
      </w:r>
      <w:r w:rsidRPr="0004659A">
        <w:rPr>
          <w:rFonts w:cs="Arial"/>
          <w:sz w:val="20"/>
          <w:szCs w:val="20"/>
        </w:rPr>
        <w:t>Muskeltätigkeiten, gesunde Knochen und die effektive Verteilung anderer Mineralstoffe im Organismus wird von Magnesium beeinflusst. Der Mineralstoff ist somit</w:t>
      </w:r>
      <w:r w:rsidR="005C0B98" w:rsidRPr="0004659A">
        <w:rPr>
          <w:rFonts w:cs="Arial"/>
          <w:sz w:val="20"/>
          <w:szCs w:val="20"/>
        </w:rPr>
        <w:t xml:space="preserve"> </w:t>
      </w:r>
      <w:r w:rsidRPr="0004659A">
        <w:rPr>
          <w:rFonts w:cs="Arial"/>
          <w:sz w:val="20"/>
          <w:szCs w:val="20"/>
        </w:rPr>
        <w:t>unerlässlich für die Leistungsbereitschaft. Da der menschliche Körper organisches Magnesium- und Kaliumcitrat besonders gut aufnehmen kann, verwenden wir</w:t>
      </w:r>
      <w:r w:rsidR="005C0B98" w:rsidRPr="0004659A">
        <w:rPr>
          <w:rFonts w:cs="Arial"/>
          <w:sz w:val="20"/>
          <w:szCs w:val="20"/>
        </w:rPr>
        <w:t xml:space="preserve"> </w:t>
      </w:r>
      <w:r w:rsidRPr="0004659A">
        <w:rPr>
          <w:rFonts w:cs="Arial"/>
          <w:sz w:val="20"/>
          <w:szCs w:val="20"/>
        </w:rPr>
        <w:t>nur diese hochwertigen Salze.</w:t>
      </w:r>
    </w:p>
    <w:p w:rsidR="00006869" w:rsidRPr="0004659A" w:rsidRDefault="00006869" w:rsidP="00006869">
      <w:pPr>
        <w:rPr>
          <w:rFonts w:cs="Arial"/>
          <w:sz w:val="26"/>
          <w:szCs w:val="26"/>
        </w:rPr>
      </w:pPr>
    </w:p>
    <w:p w:rsidR="006B061C" w:rsidRPr="0004659A" w:rsidRDefault="006B061C">
      <w:pPr>
        <w:rPr>
          <w:rFonts w:cs="Arial"/>
          <w:b/>
          <w:sz w:val="26"/>
          <w:szCs w:val="26"/>
        </w:rPr>
      </w:pPr>
      <w:r w:rsidRPr="0004659A">
        <w:rPr>
          <w:rFonts w:cs="Arial"/>
          <w:b/>
          <w:sz w:val="26"/>
          <w:szCs w:val="26"/>
        </w:rPr>
        <w:t>Xenofit Magnesium + Vitamin C</w:t>
      </w:r>
    </w:p>
    <w:p w:rsidR="00721713" w:rsidRPr="0004659A" w:rsidRDefault="00721713">
      <w:pPr>
        <w:rPr>
          <w:rFonts w:cs="Arial"/>
          <w:sz w:val="26"/>
          <w:szCs w:val="26"/>
        </w:rPr>
      </w:pPr>
    </w:p>
    <w:p w:rsidR="006B061C" w:rsidRPr="0004659A" w:rsidRDefault="006B061C">
      <w:pPr>
        <w:rPr>
          <w:rFonts w:cs="Arial"/>
          <w:sz w:val="20"/>
          <w:szCs w:val="20"/>
        </w:rPr>
      </w:pPr>
      <w:r w:rsidRPr="0004659A">
        <w:rPr>
          <w:rFonts w:cs="Arial"/>
          <w:sz w:val="20"/>
          <w:szCs w:val="20"/>
        </w:rPr>
        <w:t>Hochdosiertes Magnesiumcitrat zur gezielten Versorgung bei erhöhtem Bedarf.</w:t>
      </w:r>
    </w:p>
    <w:p w:rsidR="006B061C" w:rsidRPr="0004659A" w:rsidRDefault="006B061C">
      <w:pPr>
        <w:rPr>
          <w:rFonts w:cs="Arial"/>
          <w:sz w:val="20"/>
          <w:szCs w:val="20"/>
        </w:rPr>
      </w:pPr>
    </w:p>
    <w:p w:rsidR="006B061C" w:rsidRPr="0004659A" w:rsidRDefault="006B061C">
      <w:pPr>
        <w:rPr>
          <w:rFonts w:cs="Arial"/>
          <w:sz w:val="20"/>
          <w:szCs w:val="20"/>
        </w:rPr>
      </w:pPr>
      <w:r w:rsidRPr="0004659A">
        <w:rPr>
          <w:rFonts w:cs="Arial"/>
          <w:sz w:val="20"/>
          <w:szCs w:val="20"/>
        </w:rPr>
        <w:t>Empfehlung:</w:t>
      </w:r>
    </w:p>
    <w:p w:rsidR="006B061C" w:rsidRPr="0004659A" w:rsidRDefault="009B3150" w:rsidP="009B3150">
      <w:pPr>
        <w:autoSpaceDE w:val="0"/>
        <w:autoSpaceDN w:val="0"/>
        <w:adjustRightInd w:val="0"/>
        <w:rPr>
          <w:rFonts w:eastAsia="HelveticaNeueLTPro-LtCn" w:cs="Arial"/>
          <w:sz w:val="20"/>
          <w:szCs w:val="20"/>
        </w:rPr>
      </w:pPr>
      <w:r w:rsidRPr="0004659A">
        <w:rPr>
          <w:rFonts w:eastAsia="HelveticaNeueLTPro-LtCn" w:cs="Arial"/>
          <w:sz w:val="20"/>
          <w:szCs w:val="20"/>
        </w:rPr>
        <w:t>1x täglich den Inhalt eines Beutels in 150 ml Wasser gut verrühren und trinken.</w:t>
      </w:r>
    </w:p>
    <w:p w:rsidR="009B3150" w:rsidRPr="0004659A" w:rsidRDefault="009B3150" w:rsidP="009B3150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D3401F" w:rsidRPr="0004659A" w:rsidRDefault="00CF6D58">
      <w:pPr>
        <w:rPr>
          <w:rFonts w:cs="Arial"/>
          <w:sz w:val="20"/>
          <w:szCs w:val="20"/>
        </w:rPr>
      </w:pPr>
      <w:r w:rsidRPr="0004659A">
        <w:rPr>
          <w:rFonts w:cs="Arial"/>
          <w:sz w:val="20"/>
          <w:szCs w:val="20"/>
        </w:rPr>
        <w:t>Packungseinheit</w:t>
      </w:r>
      <w:r w:rsidR="00D3401F" w:rsidRPr="0004659A">
        <w:rPr>
          <w:rFonts w:cs="Arial"/>
          <w:sz w:val="20"/>
          <w:szCs w:val="20"/>
        </w:rPr>
        <w:t>:</w:t>
      </w:r>
    </w:p>
    <w:p w:rsidR="009B3150" w:rsidRPr="0004659A" w:rsidRDefault="00D3401F">
      <w:pPr>
        <w:rPr>
          <w:rFonts w:cs="Arial"/>
          <w:sz w:val="20"/>
          <w:szCs w:val="20"/>
        </w:rPr>
      </w:pPr>
      <w:r w:rsidRPr="0004659A">
        <w:rPr>
          <w:rFonts w:cs="Arial"/>
          <w:sz w:val="20"/>
          <w:szCs w:val="20"/>
        </w:rPr>
        <w:t xml:space="preserve">Packung: </w:t>
      </w:r>
      <w:r w:rsidR="00721713" w:rsidRPr="0004659A">
        <w:rPr>
          <w:rFonts w:cs="Arial"/>
          <w:sz w:val="20"/>
          <w:szCs w:val="20"/>
        </w:rPr>
        <w:t>2</w:t>
      </w:r>
      <w:r w:rsidRPr="0004659A">
        <w:rPr>
          <w:rFonts w:cs="Arial"/>
          <w:sz w:val="20"/>
          <w:szCs w:val="20"/>
        </w:rPr>
        <w:t>0 Portionsbeutel</w:t>
      </w:r>
    </w:p>
    <w:p w:rsidR="00D3401F" w:rsidRPr="0004659A" w:rsidRDefault="001F4408">
      <w:pPr>
        <w:rPr>
          <w:rFonts w:cs="Arial"/>
          <w:sz w:val="20"/>
          <w:szCs w:val="20"/>
        </w:rPr>
      </w:pPr>
      <w:r w:rsidRPr="0004659A">
        <w:rPr>
          <w:rFonts w:cs="Arial"/>
          <w:sz w:val="20"/>
          <w:szCs w:val="20"/>
        </w:rPr>
        <w:t xml:space="preserve">Typ: </w:t>
      </w:r>
      <w:r w:rsidR="00721713" w:rsidRPr="0004659A">
        <w:rPr>
          <w:rFonts w:cs="Arial"/>
          <w:sz w:val="20"/>
          <w:szCs w:val="20"/>
        </w:rPr>
        <w:t>Orange</w:t>
      </w:r>
    </w:p>
    <w:p w:rsidR="001F4408" w:rsidRPr="0004659A" w:rsidRDefault="001F4408">
      <w:pPr>
        <w:rPr>
          <w:rFonts w:cs="Arial"/>
          <w:sz w:val="20"/>
          <w:szCs w:val="20"/>
        </w:rPr>
      </w:pPr>
    </w:p>
    <w:tbl>
      <w:tblPr>
        <w:tblW w:w="6475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357"/>
        <w:gridCol w:w="1418"/>
      </w:tblGrid>
      <w:tr w:rsidR="00721713" w:rsidRPr="0004659A" w:rsidTr="00E7593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13" w:rsidRPr="0004659A" w:rsidRDefault="00721713" w:rsidP="00E7593C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9B3150" w:rsidRPr="0004659A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13" w:rsidRPr="0004659A" w:rsidRDefault="00721713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721713" w:rsidRPr="0004659A" w:rsidTr="00E7593C">
        <w:trPr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13" w:rsidRPr="0004659A" w:rsidRDefault="00721713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13" w:rsidRPr="0004659A" w:rsidRDefault="007979DD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sz w:val="20"/>
                <w:szCs w:val="20"/>
                <w:lang w:eastAsia="de-DE"/>
              </w:rPr>
              <w:t>1 Beutel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13" w:rsidRPr="0004659A" w:rsidRDefault="00721713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721713" w:rsidRPr="0004659A" w:rsidTr="00E7593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13" w:rsidRPr="0004659A" w:rsidRDefault="00721713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sz w:val="20"/>
                <w:szCs w:val="20"/>
                <w:lang w:eastAsia="de-DE"/>
              </w:rPr>
              <w:t>Magnesium [mg]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13" w:rsidRPr="0004659A" w:rsidRDefault="00721713" w:rsidP="0072171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sz w:val="20"/>
                <w:szCs w:val="20"/>
                <w:lang w:eastAsia="de-DE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713" w:rsidRPr="0004659A" w:rsidRDefault="00721713" w:rsidP="0072171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sz w:val="20"/>
                <w:szCs w:val="20"/>
                <w:lang w:eastAsia="de-DE"/>
              </w:rPr>
              <w:t>84</w:t>
            </w:r>
          </w:p>
        </w:tc>
      </w:tr>
      <w:tr w:rsidR="00721713" w:rsidRPr="0004659A" w:rsidTr="00E7593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13" w:rsidRPr="0004659A" w:rsidRDefault="00721713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sz w:val="20"/>
                <w:szCs w:val="20"/>
                <w:lang w:eastAsia="de-DE"/>
              </w:rPr>
              <w:t>Vitamin C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13" w:rsidRPr="0004659A" w:rsidRDefault="00721713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13" w:rsidRPr="0004659A" w:rsidRDefault="00721713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659A">
              <w:rPr>
                <w:rFonts w:eastAsia="Times New Roman" w:cs="Arial"/>
                <w:sz w:val="20"/>
                <w:szCs w:val="20"/>
                <w:lang w:eastAsia="de-DE"/>
              </w:rPr>
              <w:t>100</w:t>
            </w:r>
          </w:p>
        </w:tc>
      </w:tr>
    </w:tbl>
    <w:p w:rsidR="00C00BF6" w:rsidRPr="00C00BF6" w:rsidRDefault="00C00BF6" w:rsidP="00C00BF6">
      <w:pPr>
        <w:rPr>
          <w:sz w:val="16"/>
          <w:szCs w:val="16"/>
        </w:rPr>
      </w:pPr>
      <w:r w:rsidRPr="00C00BF6">
        <w:rPr>
          <w:sz w:val="16"/>
          <w:szCs w:val="16"/>
        </w:rPr>
        <w:t>* % der Referenzmenge gemäß VO (EU) Nr. 1169/2011</w:t>
      </w:r>
    </w:p>
    <w:p w:rsidR="000F5C88" w:rsidRDefault="000F5C88"/>
    <w:p w:rsidR="00CF0AB3" w:rsidRDefault="00CF0AB3"/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Hinweis zu Nahrung</w:t>
      </w:r>
      <w:r w:rsidR="007764A9">
        <w:rPr>
          <w:sz w:val="16"/>
          <w:szCs w:val="16"/>
        </w:rPr>
        <w:t>s</w:t>
      </w:r>
      <w:r w:rsidRPr="00CF0AB3">
        <w:rPr>
          <w:sz w:val="16"/>
          <w:szCs w:val="16"/>
        </w:rPr>
        <w:t>ergänzungsmitteln:</w:t>
      </w:r>
    </w:p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Achten Sie zusätzlich auf eine abwechslungsreiche, ausgewogene Ernährung und eine gesunde Lebensweise.</w:t>
      </w:r>
    </w:p>
    <w:sectPr w:rsidR="00CF0AB3" w:rsidRPr="00CF0AB3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LtC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C5" w:rsidRPr="000B43F2" w:rsidRDefault="00454FC5" w:rsidP="00454FC5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5C0B98">
      <w:rPr>
        <w:sz w:val="12"/>
        <w:szCs w:val="12"/>
      </w:rPr>
      <w:t>Mai 2025</w:t>
    </w:r>
  </w:p>
  <w:p w:rsidR="000B43F2" w:rsidRPr="00454FC5" w:rsidRDefault="000B43F2" w:rsidP="00454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B98" w:rsidRDefault="005C0B98" w:rsidP="005C0B98">
    <w:pPr>
      <w:pStyle w:val="Kopfzeile"/>
      <w:jc w:val="right"/>
    </w:pPr>
    <w:r>
      <w:rPr>
        <w:noProof/>
      </w:rPr>
      <w:drawing>
        <wp:inline distT="0" distB="0" distL="0" distR="0" wp14:anchorId="4AFED08C" wp14:editId="2C935809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06869"/>
    <w:rsid w:val="0004659A"/>
    <w:rsid w:val="000B43F2"/>
    <w:rsid w:val="000F5C88"/>
    <w:rsid w:val="001B1480"/>
    <w:rsid w:val="001F4408"/>
    <w:rsid w:val="00220FFF"/>
    <w:rsid w:val="002407D0"/>
    <w:rsid w:val="00377142"/>
    <w:rsid w:val="00454FC5"/>
    <w:rsid w:val="00482D44"/>
    <w:rsid w:val="00524074"/>
    <w:rsid w:val="005B5E02"/>
    <w:rsid w:val="005C0B98"/>
    <w:rsid w:val="005E6EE4"/>
    <w:rsid w:val="0061427D"/>
    <w:rsid w:val="006B061C"/>
    <w:rsid w:val="00721713"/>
    <w:rsid w:val="007433FA"/>
    <w:rsid w:val="007764A9"/>
    <w:rsid w:val="007979DD"/>
    <w:rsid w:val="009B3150"/>
    <w:rsid w:val="00A95ABC"/>
    <w:rsid w:val="00C00BF6"/>
    <w:rsid w:val="00C72EE1"/>
    <w:rsid w:val="00CF0AB3"/>
    <w:rsid w:val="00CF6D58"/>
    <w:rsid w:val="00D3401F"/>
    <w:rsid w:val="00D86051"/>
    <w:rsid w:val="00DE7D81"/>
    <w:rsid w:val="00E119B8"/>
    <w:rsid w:val="00EC53B7"/>
    <w:rsid w:val="00EC6DD6"/>
    <w:rsid w:val="00F603B6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D5317-6541-4C80-B07E-B36AE120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717E-621F-4FAA-B9ED-66B87A98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3</cp:revision>
  <cp:lastPrinted>2017-11-08T07:25:00Z</cp:lastPrinted>
  <dcterms:created xsi:type="dcterms:W3CDTF">2025-05-08T12:41:00Z</dcterms:created>
  <dcterms:modified xsi:type="dcterms:W3CDTF">2025-05-08T12:44:00Z</dcterms:modified>
</cp:coreProperties>
</file>