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697" w:rsidRPr="000B604B" w:rsidRDefault="00D27697">
      <w:pPr>
        <w:rPr>
          <w:sz w:val="26"/>
          <w:szCs w:val="26"/>
        </w:rPr>
      </w:pPr>
    </w:p>
    <w:p w:rsidR="00CA08A2" w:rsidRPr="000B604B" w:rsidRDefault="00CA08A2" w:rsidP="00CA08A2">
      <w:pPr>
        <w:autoSpaceDE w:val="0"/>
        <w:autoSpaceDN w:val="0"/>
        <w:adjustRightInd w:val="0"/>
        <w:rPr>
          <w:rFonts w:cs="Arial"/>
          <w:b/>
          <w:color w:val="000000" w:themeColor="text1"/>
          <w:sz w:val="26"/>
          <w:szCs w:val="26"/>
        </w:rPr>
      </w:pPr>
      <w:r w:rsidRPr="000B604B">
        <w:rPr>
          <w:rFonts w:cs="Arial"/>
          <w:b/>
          <w:color w:val="000000" w:themeColor="text1"/>
          <w:sz w:val="26"/>
          <w:szCs w:val="26"/>
        </w:rPr>
        <w:t>Xenofit</w:t>
      </w:r>
      <w:r w:rsidRPr="000B604B">
        <w:rPr>
          <w:rFonts w:cs="Arial"/>
          <w:b/>
          <w:color w:val="000000" w:themeColor="text1"/>
          <w:sz w:val="26"/>
          <w:szCs w:val="26"/>
          <w:vertAlign w:val="superscript"/>
        </w:rPr>
        <w:t>®</w:t>
      </w:r>
      <w:r w:rsidRPr="000B604B">
        <w:rPr>
          <w:rFonts w:cs="Arial"/>
          <w:b/>
          <w:color w:val="000000" w:themeColor="text1"/>
          <w:sz w:val="26"/>
          <w:szCs w:val="26"/>
        </w:rPr>
        <w:t xml:space="preserve"> immun drink</w:t>
      </w:r>
    </w:p>
    <w:p w:rsidR="00E90746" w:rsidRPr="000B604B" w:rsidRDefault="000B604B" w:rsidP="000B604B">
      <w:pPr>
        <w:autoSpaceDE w:val="0"/>
        <w:autoSpaceDN w:val="0"/>
        <w:adjustRightInd w:val="0"/>
        <w:rPr>
          <w:rFonts w:cs="Arial"/>
          <w:sz w:val="20"/>
          <w:szCs w:val="20"/>
        </w:rPr>
      </w:pPr>
      <w:bookmarkStart w:id="0" w:name="_GoBack"/>
      <w:bookmarkEnd w:id="0"/>
      <w:r w:rsidRPr="000B604B">
        <w:rPr>
          <w:rFonts w:cs="Arial"/>
          <w:sz w:val="20"/>
          <w:szCs w:val="20"/>
        </w:rPr>
        <w:t>enthält neben dem wertvollen Spurenelement Zink, Selen die Vitamine C und D. Die Auswahl dieser Vitalstoffe ist sinnvoll, denn jeder einzelne Mikronährstoff leistet einen wichtigen Beitrag für ein gesundes Immunsystem. Vitamin D ist zudem wichtig für die gesunde Muskelfunktion. Vitamin C wird für den Energiestoffwechsel benötigt und trägt zur Verringerung von Müdigkeit und Erschöpfung bei. Xenofit immun drink ist somit ideal für alle sportlich Aktiven, die ihr Immunsystem gezielt unterstützen möchten.</w:t>
      </w:r>
    </w:p>
    <w:p w:rsidR="000B604B" w:rsidRPr="000B604B" w:rsidRDefault="000B604B" w:rsidP="000B604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D27697" w:rsidRPr="000B604B" w:rsidRDefault="00D27697" w:rsidP="00E9074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0B604B">
        <w:rPr>
          <w:rFonts w:cs="Arial"/>
          <w:color w:val="000000"/>
          <w:sz w:val="20"/>
          <w:szCs w:val="20"/>
        </w:rPr>
        <w:t>Die 4-fach Kombination für ein gesundes Immunsystem!</w:t>
      </w:r>
    </w:p>
    <w:p w:rsidR="00D27697" w:rsidRPr="000B604B" w:rsidRDefault="00D27697" w:rsidP="00E9074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CA08A2" w:rsidRPr="000B604B" w:rsidRDefault="00CA08A2" w:rsidP="00CA08A2">
      <w:pPr>
        <w:autoSpaceDE w:val="0"/>
        <w:autoSpaceDN w:val="0"/>
        <w:adjustRightInd w:val="0"/>
        <w:rPr>
          <w:rFonts w:cs="Arial"/>
          <w:i/>
          <w:sz w:val="20"/>
          <w:szCs w:val="20"/>
          <w:u w:val="single"/>
        </w:rPr>
      </w:pPr>
      <w:r w:rsidRPr="000B604B">
        <w:rPr>
          <w:rFonts w:cs="Arial"/>
          <w:i/>
          <w:sz w:val="20"/>
          <w:szCs w:val="20"/>
          <w:u w:val="single"/>
        </w:rPr>
        <w:t>Zink – ein wichtiger Vitalstoff</w:t>
      </w:r>
    </w:p>
    <w:p w:rsidR="000B604B" w:rsidRPr="000B604B" w:rsidRDefault="000B604B" w:rsidP="000B604B">
      <w:pPr>
        <w:autoSpaceDE w:val="0"/>
        <w:autoSpaceDN w:val="0"/>
        <w:adjustRightInd w:val="0"/>
        <w:rPr>
          <w:rFonts w:eastAsia="HelveticaNeueLTPro-LtCn" w:cs="Arial"/>
          <w:sz w:val="20"/>
          <w:szCs w:val="20"/>
        </w:rPr>
      </w:pPr>
      <w:r w:rsidRPr="000B604B">
        <w:rPr>
          <w:rFonts w:eastAsia="HelveticaNeueLTPro-LtCn" w:cs="Arial"/>
          <w:sz w:val="20"/>
          <w:szCs w:val="20"/>
        </w:rPr>
        <w:t>Zink spielt bei einer Vielzahl von K</w:t>
      </w:r>
      <w:r>
        <w:rPr>
          <w:rFonts w:eastAsia="HelveticaNeueLTPro-LtCn" w:cs="Arial"/>
          <w:sz w:val="20"/>
          <w:szCs w:val="20"/>
        </w:rPr>
        <w:t>ö</w:t>
      </w:r>
      <w:r w:rsidRPr="000B604B">
        <w:rPr>
          <w:rFonts w:eastAsia="HelveticaNeueLTPro-LtCn" w:cs="Arial"/>
          <w:sz w:val="20"/>
          <w:szCs w:val="20"/>
        </w:rPr>
        <w:t>rperfunktionen eine tragende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Rolle. Das Spurenelement ist f</w:t>
      </w:r>
      <w:r>
        <w:rPr>
          <w:rFonts w:eastAsia="HelveticaNeueLTPro-LtCn" w:cs="Arial"/>
          <w:sz w:val="20"/>
          <w:szCs w:val="20"/>
        </w:rPr>
        <w:t>ü</w:t>
      </w:r>
      <w:r w:rsidRPr="000B604B">
        <w:rPr>
          <w:rFonts w:eastAsia="HelveticaNeueLTPro-LtCn" w:cs="Arial"/>
          <w:sz w:val="20"/>
          <w:szCs w:val="20"/>
        </w:rPr>
        <w:t>r die normale Funktion des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Immunsystems und den Schutz der K</w:t>
      </w:r>
      <w:r>
        <w:rPr>
          <w:rFonts w:eastAsia="HelveticaNeueLTPro-LtCn" w:cs="Arial"/>
          <w:sz w:val="20"/>
          <w:szCs w:val="20"/>
        </w:rPr>
        <w:t>ö</w:t>
      </w:r>
      <w:r w:rsidRPr="000B604B">
        <w:rPr>
          <w:rFonts w:eastAsia="HelveticaNeueLTPro-LtCn" w:cs="Arial"/>
          <w:sz w:val="20"/>
          <w:szCs w:val="20"/>
        </w:rPr>
        <w:t>rperzellen vor oxidativem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Stress wichtig. Des Weiteren wird Zink f</w:t>
      </w:r>
      <w:r>
        <w:rPr>
          <w:rFonts w:eastAsia="HelveticaNeueLTPro-LtCn" w:cs="Arial"/>
          <w:sz w:val="20"/>
          <w:szCs w:val="20"/>
        </w:rPr>
        <w:t>ü</w:t>
      </w:r>
      <w:r w:rsidRPr="000B604B">
        <w:rPr>
          <w:rFonts w:eastAsia="HelveticaNeueLTPro-LtCn" w:cs="Arial"/>
          <w:sz w:val="20"/>
          <w:szCs w:val="20"/>
        </w:rPr>
        <w:t>r stabile Knochen, die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geistige Leistung, Denkprozesse, gesunde Haut, Haare und N</w:t>
      </w:r>
      <w:r>
        <w:rPr>
          <w:rFonts w:eastAsia="HelveticaNeueLTPro-LtCn" w:cs="Arial"/>
          <w:sz w:val="20"/>
          <w:szCs w:val="20"/>
        </w:rPr>
        <w:t>ä</w:t>
      </w:r>
      <w:r w:rsidRPr="000B604B">
        <w:rPr>
          <w:rFonts w:eastAsia="HelveticaNeueLTPro-LtCn" w:cs="Arial"/>
          <w:sz w:val="20"/>
          <w:szCs w:val="20"/>
        </w:rPr>
        <w:t>gel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gebraucht.</w:t>
      </w:r>
    </w:p>
    <w:p w:rsidR="00CA08A2" w:rsidRPr="000B604B" w:rsidRDefault="00CA08A2" w:rsidP="000B604B">
      <w:pPr>
        <w:autoSpaceDE w:val="0"/>
        <w:autoSpaceDN w:val="0"/>
        <w:adjustRightInd w:val="0"/>
        <w:rPr>
          <w:rFonts w:cs="Arial"/>
          <w:i/>
          <w:sz w:val="20"/>
          <w:szCs w:val="20"/>
          <w:u w:val="single"/>
        </w:rPr>
      </w:pPr>
      <w:r w:rsidRPr="000B604B">
        <w:rPr>
          <w:rFonts w:cs="Arial"/>
          <w:i/>
          <w:sz w:val="20"/>
          <w:szCs w:val="20"/>
          <w:u w:val="single"/>
        </w:rPr>
        <w:t>Selen – ein lebensnotwendiges Spurenelement</w:t>
      </w:r>
    </w:p>
    <w:p w:rsidR="000B604B" w:rsidRPr="000B604B" w:rsidRDefault="000B604B" w:rsidP="000B604B">
      <w:pPr>
        <w:autoSpaceDE w:val="0"/>
        <w:autoSpaceDN w:val="0"/>
        <w:adjustRightInd w:val="0"/>
        <w:rPr>
          <w:rFonts w:eastAsia="HelveticaNeueLTPro-LtCn" w:cs="Arial"/>
          <w:sz w:val="20"/>
          <w:szCs w:val="20"/>
        </w:rPr>
      </w:pPr>
      <w:r w:rsidRPr="000B604B">
        <w:rPr>
          <w:rFonts w:eastAsia="HelveticaNeueLTPro-LtCn" w:cs="Arial"/>
          <w:sz w:val="20"/>
          <w:szCs w:val="20"/>
        </w:rPr>
        <w:t>Genau wie Zink tragt Selen zu einer normalen Funktion des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Immunsystems bei. Zudem ist es wichtig f</w:t>
      </w:r>
      <w:r>
        <w:rPr>
          <w:rFonts w:eastAsia="HelveticaNeueLTPro-LtCn" w:cs="Arial"/>
          <w:sz w:val="20"/>
          <w:szCs w:val="20"/>
        </w:rPr>
        <w:t>ü</w:t>
      </w:r>
      <w:r w:rsidRPr="000B604B">
        <w:rPr>
          <w:rFonts w:eastAsia="HelveticaNeueLTPro-LtCn" w:cs="Arial"/>
          <w:sz w:val="20"/>
          <w:szCs w:val="20"/>
        </w:rPr>
        <w:t>r die Funktion der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Schilddruse, die Spermabildung sowie Haare und N</w:t>
      </w:r>
      <w:r>
        <w:rPr>
          <w:rFonts w:eastAsia="HelveticaNeueLTPro-LtCn" w:cs="Arial"/>
          <w:sz w:val="20"/>
          <w:szCs w:val="20"/>
        </w:rPr>
        <w:t>ä</w:t>
      </w:r>
      <w:r w:rsidRPr="000B604B">
        <w:rPr>
          <w:rFonts w:eastAsia="HelveticaNeueLTPro-LtCn" w:cs="Arial"/>
          <w:sz w:val="20"/>
          <w:szCs w:val="20"/>
        </w:rPr>
        <w:t>gel.</w:t>
      </w:r>
    </w:p>
    <w:p w:rsidR="00CA08A2" w:rsidRPr="000B604B" w:rsidRDefault="00CA08A2" w:rsidP="000B604B">
      <w:pPr>
        <w:autoSpaceDE w:val="0"/>
        <w:autoSpaceDN w:val="0"/>
        <w:adjustRightInd w:val="0"/>
        <w:rPr>
          <w:rFonts w:cs="Arial"/>
          <w:i/>
          <w:sz w:val="20"/>
          <w:szCs w:val="20"/>
          <w:u w:val="single"/>
        </w:rPr>
      </w:pPr>
      <w:r w:rsidRPr="000B604B">
        <w:rPr>
          <w:rFonts w:cs="Arial"/>
          <w:i/>
          <w:sz w:val="20"/>
          <w:szCs w:val="20"/>
          <w:u w:val="single"/>
        </w:rPr>
        <w:t>Vitamin C für die ganze Familie</w:t>
      </w:r>
    </w:p>
    <w:p w:rsidR="00D27697" w:rsidRPr="000B604B" w:rsidRDefault="000B604B" w:rsidP="000B604B">
      <w:pPr>
        <w:autoSpaceDE w:val="0"/>
        <w:autoSpaceDN w:val="0"/>
        <w:adjustRightInd w:val="0"/>
        <w:rPr>
          <w:rFonts w:eastAsia="HelveticaNeueLTPro-LtCn" w:cs="Arial"/>
          <w:sz w:val="20"/>
          <w:szCs w:val="20"/>
        </w:rPr>
      </w:pPr>
      <w:r w:rsidRPr="000B604B">
        <w:rPr>
          <w:rFonts w:eastAsia="HelveticaNeueLTPro-LtCn" w:cs="Arial"/>
          <w:sz w:val="20"/>
          <w:szCs w:val="20"/>
        </w:rPr>
        <w:t>Vitamin C ist die ideale Erg</w:t>
      </w:r>
      <w:r>
        <w:rPr>
          <w:rFonts w:eastAsia="HelveticaNeueLTPro-LtCn" w:cs="Arial"/>
          <w:sz w:val="20"/>
          <w:szCs w:val="20"/>
        </w:rPr>
        <w:t>ä</w:t>
      </w:r>
      <w:r w:rsidRPr="000B604B">
        <w:rPr>
          <w:rFonts w:eastAsia="HelveticaNeueLTPro-LtCn" w:cs="Arial"/>
          <w:sz w:val="20"/>
          <w:szCs w:val="20"/>
        </w:rPr>
        <w:t>nzung zur Unterst</w:t>
      </w:r>
      <w:r>
        <w:rPr>
          <w:rFonts w:eastAsia="HelveticaNeueLTPro-LtCn" w:cs="Arial"/>
          <w:sz w:val="20"/>
          <w:szCs w:val="20"/>
        </w:rPr>
        <w:t>ü</w:t>
      </w:r>
      <w:r w:rsidRPr="000B604B">
        <w:rPr>
          <w:rFonts w:eastAsia="HelveticaNeueLTPro-LtCn" w:cs="Arial"/>
          <w:sz w:val="20"/>
          <w:szCs w:val="20"/>
        </w:rPr>
        <w:t>tzung der k</w:t>
      </w:r>
      <w:r>
        <w:rPr>
          <w:rFonts w:eastAsia="HelveticaNeueLTPro-LtCn" w:cs="Arial"/>
          <w:sz w:val="20"/>
          <w:szCs w:val="20"/>
        </w:rPr>
        <w:t>ö</w:t>
      </w:r>
      <w:r w:rsidRPr="000B604B">
        <w:rPr>
          <w:rFonts w:eastAsia="HelveticaNeueLTPro-LtCn" w:cs="Arial"/>
          <w:sz w:val="20"/>
          <w:szCs w:val="20"/>
        </w:rPr>
        <w:t>rpereigenen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Abwehrkr</w:t>
      </w:r>
      <w:r>
        <w:rPr>
          <w:rFonts w:eastAsia="HelveticaNeueLTPro-LtCn" w:cs="Arial"/>
          <w:sz w:val="20"/>
          <w:szCs w:val="20"/>
        </w:rPr>
        <w:t>ä</w:t>
      </w:r>
      <w:r w:rsidRPr="000B604B">
        <w:rPr>
          <w:rFonts w:eastAsia="HelveticaNeueLTPro-LtCn" w:cs="Arial"/>
          <w:sz w:val="20"/>
          <w:szCs w:val="20"/>
        </w:rPr>
        <w:t>fte! Das Vitamin tr</w:t>
      </w:r>
      <w:r>
        <w:rPr>
          <w:rFonts w:eastAsia="HelveticaNeueLTPro-LtCn" w:cs="Arial"/>
          <w:sz w:val="20"/>
          <w:szCs w:val="20"/>
        </w:rPr>
        <w:t>ä</w:t>
      </w:r>
      <w:r w:rsidRPr="000B604B">
        <w:rPr>
          <w:rFonts w:eastAsia="HelveticaNeueLTPro-LtCn" w:cs="Arial"/>
          <w:sz w:val="20"/>
          <w:szCs w:val="20"/>
        </w:rPr>
        <w:t>gt zudem zu einer normalen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Kollagenbildung in der Haut bei.</w:t>
      </w:r>
    </w:p>
    <w:p w:rsidR="00CA08A2" w:rsidRPr="000B604B" w:rsidRDefault="00CA08A2" w:rsidP="00D27697">
      <w:pPr>
        <w:autoSpaceDE w:val="0"/>
        <w:autoSpaceDN w:val="0"/>
        <w:adjustRightInd w:val="0"/>
        <w:rPr>
          <w:rFonts w:cs="Arial"/>
          <w:i/>
          <w:sz w:val="20"/>
          <w:szCs w:val="20"/>
          <w:u w:val="single"/>
        </w:rPr>
      </w:pPr>
      <w:r w:rsidRPr="000B604B">
        <w:rPr>
          <w:rFonts w:cs="Arial"/>
          <w:i/>
          <w:sz w:val="20"/>
          <w:szCs w:val="20"/>
          <w:u w:val="single"/>
        </w:rPr>
        <w:t>Vitamin D</w:t>
      </w:r>
      <w:r w:rsidRPr="000B604B">
        <w:rPr>
          <w:rFonts w:cs="Arial"/>
          <w:i/>
          <w:sz w:val="20"/>
          <w:szCs w:val="20"/>
          <w:u w:val="single"/>
          <w:vertAlign w:val="subscript"/>
        </w:rPr>
        <w:t>3</w:t>
      </w:r>
      <w:r w:rsidRPr="000B604B">
        <w:rPr>
          <w:rFonts w:cs="Arial"/>
          <w:i/>
          <w:sz w:val="20"/>
          <w:szCs w:val="20"/>
          <w:u w:val="single"/>
        </w:rPr>
        <w:t xml:space="preserve"> – das Sonnenvitamin</w:t>
      </w:r>
    </w:p>
    <w:p w:rsidR="00ED0950" w:rsidRDefault="000B604B" w:rsidP="000B604B">
      <w:pPr>
        <w:autoSpaceDE w:val="0"/>
        <w:autoSpaceDN w:val="0"/>
        <w:adjustRightInd w:val="0"/>
        <w:rPr>
          <w:rFonts w:eastAsia="HelveticaNeueLTPro-LtCn" w:cs="Arial"/>
          <w:sz w:val="20"/>
          <w:szCs w:val="20"/>
        </w:rPr>
      </w:pPr>
      <w:r w:rsidRPr="000B604B">
        <w:rPr>
          <w:rFonts w:eastAsia="HelveticaNeueLTPro-LtCn" w:cs="Arial"/>
          <w:sz w:val="20"/>
          <w:szCs w:val="20"/>
        </w:rPr>
        <w:t>Bei intensiver Sonneneinstrahlung kann unser K</w:t>
      </w:r>
      <w:r>
        <w:rPr>
          <w:rFonts w:eastAsia="HelveticaNeueLTPro-LtCn" w:cs="Arial"/>
          <w:sz w:val="20"/>
          <w:szCs w:val="20"/>
        </w:rPr>
        <w:t>ö</w:t>
      </w:r>
      <w:r w:rsidRPr="000B604B">
        <w:rPr>
          <w:rFonts w:eastAsia="HelveticaNeueLTPro-LtCn" w:cs="Arial"/>
          <w:sz w:val="20"/>
          <w:szCs w:val="20"/>
        </w:rPr>
        <w:t>rper den gr</w:t>
      </w:r>
      <w:r>
        <w:rPr>
          <w:rFonts w:eastAsia="HelveticaNeueLTPro-LtCn" w:cs="Arial"/>
          <w:sz w:val="20"/>
          <w:szCs w:val="20"/>
        </w:rPr>
        <w:t>öß</w:t>
      </w:r>
      <w:r w:rsidRPr="000B604B">
        <w:rPr>
          <w:rFonts w:eastAsia="HelveticaNeueLTPro-LtCn" w:cs="Arial"/>
          <w:sz w:val="20"/>
          <w:szCs w:val="20"/>
        </w:rPr>
        <w:t>ten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Teil des ben</w:t>
      </w:r>
      <w:r>
        <w:rPr>
          <w:rFonts w:eastAsia="HelveticaNeueLTPro-LtCn" w:cs="Arial"/>
          <w:sz w:val="20"/>
          <w:szCs w:val="20"/>
        </w:rPr>
        <w:t>ö</w:t>
      </w:r>
      <w:r w:rsidRPr="000B604B">
        <w:rPr>
          <w:rFonts w:eastAsia="HelveticaNeueLTPro-LtCn" w:cs="Arial"/>
          <w:sz w:val="20"/>
          <w:szCs w:val="20"/>
        </w:rPr>
        <w:t>tigten Vitamin D selbst bilden – daher der Name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Sonnenvitamin. Vitamin D ist genauso wie Zink, Selen und</w:t>
      </w:r>
      <w:r>
        <w:rPr>
          <w:rFonts w:eastAsia="HelveticaNeueLTPro-LtCn" w:cs="Arial"/>
          <w:sz w:val="20"/>
          <w:szCs w:val="20"/>
        </w:rPr>
        <w:t xml:space="preserve"> </w:t>
      </w:r>
      <w:r w:rsidRPr="000B604B">
        <w:rPr>
          <w:rFonts w:eastAsia="HelveticaNeueLTPro-LtCn" w:cs="Arial"/>
          <w:sz w:val="20"/>
          <w:szCs w:val="20"/>
        </w:rPr>
        <w:t>Vitamin C unentbehrlich f</w:t>
      </w:r>
      <w:r>
        <w:rPr>
          <w:rFonts w:eastAsia="HelveticaNeueLTPro-LtCn" w:cs="Arial"/>
          <w:sz w:val="20"/>
          <w:szCs w:val="20"/>
        </w:rPr>
        <w:t>ü</w:t>
      </w:r>
      <w:r w:rsidRPr="000B604B">
        <w:rPr>
          <w:rFonts w:eastAsia="HelveticaNeueLTPro-LtCn" w:cs="Arial"/>
          <w:sz w:val="20"/>
          <w:szCs w:val="20"/>
        </w:rPr>
        <w:t>r das Immunsystem.</w:t>
      </w:r>
    </w:p>
    <w:p w:rsidR="000B604B" w:rsidRPr="000B604B" w:rsidRDefault="000B604B" w:rsidP="000B604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D3401F" w:rsidRPr="000B604B" w:rsidRDefault="00D3401F">
      <w:pPr>
        <w:rPr>
          <w:rFonts w:cs="Arial"/>
          <w:sz w:val="20"/>
          <w:szCs w:val="20"/>
        </w:rPr>
      </w:pPr>
      <w:r w:rsidRPr="000B604B">
        <w:rPr>
          <w:rFonts w:cs="Arial"/>
          <w:sz w:val="20"/>
          <w:szCs w:val="20"/>
        </w:rPr>
        <w:t>Packungseinheit:</w:t>
      </w:r>
    </w:p>
    <w:p w:rsidR="00D27697" w:rsidRPr="000B604B" w:rsidRDefault="00D3401F">
      <w:pPr>
        <w:rPr>
          <w:rFonts w:cs="Arial"/>
          <w:sz w:val="20"/>
          <w:szCs w:val="20"/>
        </w:rPr>
      </w:pPr>
      <w:r w:rsidRPr="000B604B">
        <w:rPr>
          <w:rFonts w:cs="Arial"/>
          <w:sz w:val="20"/>
          <w:szCs w:val="20"/>
        </w:rPr>
        <w:t xml:space="preserve">Packung: </w:t>
      </w:r>
      <w:r w:rsidR="00721713" w:rsidRPr="000B604B">
        <w:rPr>
          <w:rFonts w:cs="Arial"/>
          <w:sz w:val="20"/>
          <w:szCs w:val="20"/>
        </w:rPr>
        <w:t>2</w:t>
      </w:r>
      <w:r w:rsidRPr="000B604B">
        <w:rPr>
          <w:rFonts w:cs="Arial"/>
          <w:sz w:val="20"/>
          <w:szCs w:val="20"/>
        </w:rPr>
        <w:t>0 Portionsbeutel</w:t>
      </w:r>
    </w:p>
    <w:p w:rsidR="00D3401F" w:rsidRPr="000B604B" w:rsidRDefault="001F4408">
      <w:pPr>
        <w:rPr>
          <w:rFonts w:cs="Arial"/>
          <w:sz w:val="20"/>
          <w:szCs w:val="20"/>
        </w:rPr>
      </w:pPr>
      <w:r w:rsidRPr="000B604B">
        <w:rPr>
          <w:rFonts w:cs="Arial"/>
          <w:sz w:val="20"/>
          <w:szCs w:val="20"/>
        </w:rPr>
        <w:t xml:space="preserve">Typ: </w:t>
      </w:r>
      <w:r w:rsidR="00CA08A2" w:rsidRPr="000B604B">
        <w:rPr>
          <w:rFonts w:cs="Arial"/>
          <w:sz w:val="20"/>
          <w:szCs w:val="20"/>
        </w:rPr>
        <w:t>Orange</w:t>
      </w:r>
      <w:r w:rsidR="00010FD0" w:rsidRPr="000B604B">
        <w:rPr>
          <w:rFonts w:cs="Arial"/>
          <w:sz w:val="20"/>
          <w:szCs w:val="20"/>
        </w:rPr>
        <w:t>-</w:t>
      </w:r>
      <w:r w:rsidR="00CA08A2" w:rsidRPr="000B604B">
        <w:rPr>
          <w:rFonts w:cs="Arial"/>
          <w:sz w:val="20"/>
          <w:szCs w:val="20"/>
        </w:rPr>
        <w:t>Mandarine</w:t>
      </w:r>
    </w:p>
    <w:p w:rsidR="001F4408" w:rsidRPr="000B604B" w:rsidRDefault="001F4408">
      <w:pPr>
        <w:rPr>
          <w:rFonts w:cs="Arial"/>
          <w:sz w:val="20"/>
          <w:szCs w:val="20"/>
        </w:rPr>
      </w:pPr>
    </w:p>
    <w:tbl>
      <w:tblPr>
        <w:tblW w:w="6475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357"/>
        <w:gridCol w:w="1418"/>
      </w:tblGrid>
      <w:tr w:rsidR="00ED0950" w:rsidRPr="000B604B" w:rsidTr="00ED0950">
        <w:trPr>
          <w:trHeight w:val="52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50" w:rsidRPr="000B604B" w:rsidRDefault="00955B7D" w:rsidP="00E7593C">
            <w:pPr>
              <w:ind w:firstLineChars="100" w:firstLine="201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D27697" w:rsidRPr="000B604B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50" w:rsidRPr="000B604B" w:rsidRDefault="00ED0950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1 Beutel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950" w:rsidRPr="000B604B" w:rsidRDefault="00ED0950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ED0950" w:rsidRPr="000B604B" w:rsidTr="00ED0950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50" w:rsidRPr="000B604B" w:rsidRDefault="00ED0950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Zink [mg]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50" w:rsidRPr="000B604B" w:rsidRDefault="00F22FD1" w:rsidP="0072171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950" w:rsidRPr="000B604B" w:rsidRDefault="00F22FD1" w:rsidP="00F22FD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ED0950" w:rsidRPr="000B604B" w:rsidTr="00ED0950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50" w:rsidRPr="000B604B" w:rsidRDefault="00ED0950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Selen [</w:t>
            </w:r>
            <w:proofErr w:type="spellStart"/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μg</w:t>
            </w:r>
            <w:proofErr w:type="spellEnd"/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50" w:rsidRPr="000B604B" w:rsidRDefault="00F22FD1" w:rsidP="0072171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950" w:rsidRPr="000B604B" w:rsidRDefault="00F22FD1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127</w:t>
            </w:r>
          </w:p>
        </w:tc>
      </w:tr>
      <w:tr w:rsidR="00ED0950" w:rsidRPr="000B604B" w:rsidTr="00ED0950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50" w:rsidRPr="000B604B" w:rsidRDefault="00ED0950" w:rsidP="00ED0950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Vitamin C [mg]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50" w:rsidRPr="000B604B" w:rsidRDefault="00F22FD1" w:rsidP="00F22FD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950" w:rsidRPr="000B604B" w:rsidRDefault="00F22FD1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625</w:t>
            </w:r>
          </w:p>
        </w:tc>
      </w:tr>
      <w:tr w:rsidR="00ED0950" w:rsidRPr="000B604B" w:rsidTr="00ED0950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50" w:rsidRPr="000B604B" w:rsidRDefault="00ED0950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 xml:space="preserve">Vitamin D </w:t>
            </w:r>
            <w:r w:rsidR="00F22FD1" w:rsidRPr="000B604B">
              <w:rPr>
                <w:rFonts w:eastAsia="Times New Roman" w:cs="Arial"/>
                <w:sz w:val="20"/>
                <w:szCs w:val="20"/>
                <w:lang w:eastAsia="de-DE"/>
              </w:rPr>
              <w:t>[</w:t>
            </w:r>
            <w:proofErr w:type="spellStart"/>
            <w:r w:rsidR="00F22FD1" w:rsidRPr="000B604B">
              <w:rPr>
                <w:rFonts w:eastAsia="Times New Roman" w:cs="Arial"/>
                <w:sz w:val="20"/>
                <w:szCs w:val="20"/>
                <w:lang w:eastAsia="de-DE"/>
              </w:rPr>
              <w:t>μg</w:t>
            </w:r>
            <w:proofErr w:type="spellEnd"/>
            <w:r w:rsidR="00F22FD1" w:rsidRPr="000B604B">
              <w:rPr>
                <w:rFonts w:eastAsia="Times New Roman" w:cs="Arial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50" w:rsidRPr="000B604B" w:rsidRDefault="00F22FD1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20 (800 I.E.)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950" w:rsidRPr="000B604B" w:rsidRDefault="00F22FD1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B604B">
              <w:rPr>
                <w:rFonts w:eastAsia="Times New Roman" w:cs="Arial"/>
                <w:sz w:val="20"/>
                <w:szCs w:val="20"/>
                <w:lang w:eastAsia="de-DE"/>
              </w:rPr>
              <w:t>400</w:t>
            </w:r>
          </w:p>
        </w:tc>
      </w:tr>
    </w:tbl>
    <w:p w:rsidR="00C00BF6" w:rsidRPr="00C00BF6" w:rsidRDefault="00C00BF6" w:rsidP="00C00BF6">
      <w:pPr>
        <w:rPr>
          <w:sz w:val="16"/>
          <w:szCs w:val="16"/>
        </w:rPr>
      </w:pPr>
      <w:r w:rsidRPr="00C00BF6">
        <w:rPr>
          <w:sz w:val="16"/>
          <w:szCs w:val="16"/>
        </w:rPr>
        <w:t>* % der Referenzmenge gemäß VO (EU) Nr. 1169/2011</w:t>
      </w:r>
    </w:p>
    <w:p w:rsidR="000F5C88" w:rsidRDefault="000F5C88"/>
    <w:p w:rsidR="00CF0AB3" w:rsidRDefault="00CF0AB3"/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Hinweis zu Nahrung</w:t>
      </w:r>
      <w:r w:rsidR="00C65725">
        <w:rPr>
          <w:sz w:val="16"/>
          <w:szCs w:val="16"/>
        </w:rPr>
        <w:t>s</w:t>
      </w:r>
      <w:r w:rsidRPr="00CF0AB3">
        <w:rPr>
          <w:sz w:val="16"/>
          <w:szCs w:val="16"/>
        </w:rPr>
        <w:t>ergänzungsmitteln:</w:t>
      </w:r>
    </w:p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Achten Sie zusätzlich auf eine abwechslungsreiche, ausgewogene Ernährung und eine gesunde Lebensweise.</w:t>
      </w:r>
    </w:p>
    <w:sectPr w:rsidR="00CF0AB3" w:rsidRPr="00CF0AB3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C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004" w:rsidRPr="000B43F2" w:rsidRDefault="00393004" w:rsidP="00393004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0B604B">
      <w:rPr>
        <w:sz w:val="12"/>
        <w:szCs w:val="12"/>
      </w:rPr>
      <w:t>Mai</w:t>
    </w:r>
    <w:r w:rsidR="00D27697">
      <w:rPr>
        <w:sz w:val="12"/>
        <w:szCs w:val="12"/>
      </w:rPr>
      <w:t xml:space="preserve"> 2025</w:t>
    </w:r>
  </w:p>
  <w:p w:rsidR="000B43F2" w:rsidRPr="00393004" w:rsidRDefault="000B43F2" w:rsidP="003930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04B" w:rsidRDefault="000B604B" w:rsidP="000B604B">
    <w:pPr>
      <w:pStyle w:val="Kopfzeile"/>
      <w:jc w:val="right"/>
    </w:pPr>
    <w:r>
      <w:rPr>
        <w:noProof/>
      </w:rPr>
      <w:drawing>
        <wp:inline distT="0" distB="0" distL="0" distR="0" wp14:anchorId="792C756A" wp14:editId="39A164E9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88"/>
    <w:rsid w:val="00010FD0"/>
    <w:rsid w:val="000A4982"/>
    <w:rsid w:val="000B43F2"/>
    <w:rsid w:val="000B604B"/>
    <w:rsid w:val="000F5C88"/>
    <w:rsid w:val="001B1480"/>
    <w:rsid w:val="001F4408"/>
    <w:rsid w:val="00220FFF"/>
    <w:rsid w:val="002407D0"/>
    <w:rsid w:val="002C2CF0"/>
    <w:rsid w:val="002E221E"/>
    <w:rsid w:val="00377142"/>
    <w:rsid w:val="00393004"/>
    <w:rsid w:val="00482D44"/>
    <w:rsid w:val="00524074"/>
    <w:rsid w:val="005A51FE"/>
    <w:rsid w:val="005B5E02"/>
    <w:rsid w:val="006017E0"/>
    <w:rsid w:val="006B061C"/>
    <w:rsid w:val="00712959"/>
    <w:rsid w:val="00721713"/>
    <w:rsid w:val="007E42E7"/>
    <w:rsid w:val="0091611B"/>
    <w:rsid w:val="00955B7D"/>
    <w:rsid w:val="00A93281"/>
    <w:rsid w:val="00A95ABC"/>
    <w:rsid w:val="00C00BF6"/>
    <w:rsid w:val="00C14F33"/>
    <w:rsid w:val="00C65725"/>
    <w:rsid w:val="00C72EE1"/>
    <w:rsid w:val="00CA08A2"/>
    <w:rsid w:val="00CF0AB3"/>
    <w:rsid w:val="00D27697"/>
    <w:rsid w:val="00D3401F"/>
    <w:rsid w:val="00D86051"/>
    <w:rsid w:val="00E7744F"/>
    <w:rsid w:val="00E90746"/>
    <w:rsid w:val="00EC53B7"/>
    <w:rsid w:val="00EC6DD6"/>
    <w:rsid w:val="00ED0950"/>
    <w:rsid w:val="00F22FD1"/>
    <w:rsid w:val="00F603B6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7BDB"/>
  <w15:docId w15:val="{6066749D-93B6-45A6-B590-9DDAEF75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A155-F86D-4A6C-B0E0-51EE8A50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3</cp:revision>
  <cp:lastPrinted>2017-11-08T07:25:00Z</cp:lastPrinted>
  <dcterms:created xsi:type="dcterms:W3CDTF">2025-05-08T13:00:00Z</dcterms:created>
  <dcterms:modified xsi:type="dcterms:W3CDTF">2025-05-09T08:10:00Z</dcterms:modified>
</cp:coreProperties>
</file>